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7B16" w14:textId="27F74E1F" w:rsidR="005E45CE" w:rsidRDefault="00142D1D">
      <w:pPr>
        <w:rPr>
          <w:sz w:val="40"/>
          <w:szCs w:val="40"/>
        </w:rPr>
      </w:pPr>
      <w:r w:rsidRPr="00142D1D">
        <w:rPr>
          <w:sz w:val="40"/>
          <w:szCs w:val="40"/>
        </w:rPr>
        <w:t>Технические характеристики</w:t>
      </w:r>
    </w:p>
    <w:tbl>
      <w:tblPr>
        <w:tblW w:w="13185" w:type="dxa"/>
        <w:tblBorders>
          <w:top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10424"/>
      </w:tblGrid>
      <w:tr w:rsidR="00662338" w:rsidRPr="00142D1D" w14:paraId="15DC3C78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F9F9F9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3072D79D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40C6634C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Значение</w:t>
            </w:r>
          </w:p>
        </w:tc>
      </w:tr>
      <w:tr w:rsidR="00662338" w:rsidRPr="00142D1D" w14:paraId="0AADE479" w14:textId="77777777" w:rsidTr="00142D1D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F9F9F9"/>
            <w:tcMar>
              <w:top w:w="150" w:type="dxa"/>
              <w:left w:w="405" w:type="dxa"/>
              <w:bottom w:w="150" w:type="dxa"/>
              <w:right w:w="405" w:type="dxa"/>
            </w:tcMar>
            <w:hideMark/>
          </w:tcPr>
          <w:p w14:paraId="3D08839D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Питание</w:t>
            </w:r>
          </w:p>
        </w:tc>
      </w:tr>
      <w:tr w:rsidR="00662338" w:rsidRPr="00142D1D" w14:paraId="6CA4EE75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4C229F8B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Диапазон напряжения питания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2FDAEEFD" w14:textId="77777777" w:rsidR="00E21FEF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10,2…27,6 В </w:t>
            </w:r>
          </w:p>
          <w:p w14:paraId="317F68B5" w14:textId="3FAB7602" w:rsidR="00E21FEF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постоянного </w:t>
            </w:r>
          </w:p>
          <w:p w14:paraId="674F6A11" w14:textId="3ABAF615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тока (номинальное 24 В)</w:t>
            </w:r>
          </w:p>
        </w:tc>
      </w:tr>
      <w:tr w:rsidR="00662338" w:rsidRPr="00142D1D" w14:paraId="1D3D3E9D" w14:textId="77777777" w:rsidTr="00142D1D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405" w:type="dxa"/>
            </w:tcMar>
            <w:hideMark/>
          </w:tcPr>
          <w:p w14:paraId="0E5CE802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Максимальная потребляемая мощность, не более:</w:t>
            </w:r>
          </w:p>
        </w:tc>
      </w:tr>
      <w:tr w:rsidR="00662338" w:rsidRPr="00142D1D" w14:paraId="157C2AAA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5197D51E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СПОТ-</w:t>
            </w:r>
            <w:proofErr w:type="gram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07.Х</w:t>
            </w:r>
            <w:proofErr w:type="gramEnd"/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48D7AFB2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4 Вт</w:t>
            </w:r>
          </w:p>
        </w:tc>
      </w:tr>
      <w:tr w:rsidR="00662338" w:rsidRPr="00142D1D" w14:paraId="3A1D418E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577D7DEB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СПОТ-</w:t>
            </w:r>
            <w:proofErr w:type="gram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10.Х</w:t>
            </w:r>
            <w:proofErr w:type="gramEnd"/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04548920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7 Вт</w:t>
            </w:r>
          </w:p>
        </w:tc>
      </w:tr>
      <w:tr w:rsidR="00662338" w:rsidRPr="00142D1D" w14:paraId="3E222701" w14:textId="77777777" w:rsidTr="00142D1D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F9F9F9"/>
            <w:tcMar>
              <w:top w:w="150" w:type="dxa"/>
              <w:left w:w="405" w:type="dxa"/>
              <w:bottom w:w="150" w:type="dxa"/>
              <w:right w:w="405" w:type="dxa"/>
            </w:tcMar>
            <w:hideMark/>
          </w:tcPr>
          <w:p w14:paraId="0F68AF84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Аппаратные характеристики</w:t>
            </w:r>
          </w:p>
        </w:tc>
      </w:tr>
      <w:tr w:rsidR="00662338" w:rsidRPr="00142D1D" w14:paraId="6E8E3641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3F3F3937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Процессор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15141D0F" w14:textId="77777777" w:rsidR="00E21FEF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Cortex A7 1GHz. </w:t>
            </w:r>
          </w:p>
          <w:p w14:paraId="7782C360" w14:textId="153B0AA5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val="en-US" w:eastAsia="ru-RU"/>
                <w14:ligatures w14:val="none"/>
              </w:rPr>
              <w:t>Dual Core</w:t>
            </w:r>
          </w:p>
        </w:tc>
      </w:tr>
      <w:tr w:rsidR="00662338" w:rsidRPr="00142D1D" w14:paraId="429EE385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60C44988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Память программ (Flash)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6545D23A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128 Мб</w:t>
            </w:r>
          </w:p>
        </w:tc>
      </w:tr>
      <w:tr w:rsidR="00662338" w:rsidRPr="00142D1D" w14:paraId="24C983B1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648B4719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4E33657E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128 Мб</w:t>
            </w:r>
          </w:p>
        </w:tc>
      </w:tr>
      <w:tr w:rsidR="00662338" w:rsidRPr="00142D1D" w14:paraId="442E811E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61CDECDF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Часы реального времени (RTC)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34052378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Есть, энергонезависимые</w:t>
            </w:r>
          </w:p>
        </w:tc>
      </w:tr>
      <w:tr w:rsidR="00662338" w:rsidRPr="00142D1D" w14:paraId="22574D8A" w14:textId="77777777" w:rsidTr="00142D1D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F9F9F9"/>
            <w:tcMar>
              <w:top w:w="150" w:type="dxa"/>
              <w:left w:w="405" w:type="dxa"/>
              <w:bottom w:w="150" w:type="dxa"/>
              <w:right w:w="405" w:type="dxa"/>
            </w:tcMar>
            <w:hideMark/>
          </w:tcPr>
          <w:p w14:paraId="471C4386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Дисплей</w:t>
            </w:r>
          </w:p>
        </w:tc>
      </w:tr>
      <w:tr w:rsidR="00662338" w:rsidRPr="00142D1D" w14:paraId="19B604E5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0A466327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Тип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222F8CD8" w14:textId="77777777" w:rsidR="00E21FEF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TFT LCD с LED </w:t>
            </w:r>
          </w:p>
          <w:p w14:paraId="6CA093B1" w14:textId="30575A4A" w:rsidR="00E21FEF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(светодиодная </w:t>
            </w:r>
          </w:p>
          <w:p w14:paraId="4956959A" w14:textId="7FE0C2DD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подсветка)</w:t>
            </w:r>
          </w:p>
        </w:tc>
      </w:tr>
      <w:tr w:rsidR="00662338" w:rsidRPr="00142D1D" w14:paraId="7A9A32D5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76E697C2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Количество цветов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0758F420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16,7 млн (</w:t>
            </w:r>
            <w:proofErr w:type="spell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TrueColor</w:t>
            </w:r>
            <w:proofErr w:type="spellEnd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662338" w:rsidRPr="00142D1D" w14:paraId="0CED2B55" w14:textId="77777777" w:rsidTr="00142D1D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405" w:type="dxa"/>
            </w:tcMar>
            <w:hideMark/>
          </w:tcPr>
          <w:p w14:paraId="089D12F6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Диагональ (соотношение сторон):</w:t>
            </w:r>
          </w:p>
        </w:tc>
      </w:tr>
      <w:tr w:rsidR="00662338" w:rsidRPr="00142D1D" w14:paraId="69646E6D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01A405B1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СПОТ-</w:t>
            </w:r>
            <w:proofErr w:type="gram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07.Х</w:t>
            </w:r>
            <w:proofErr w:type="gramEnd"/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0C7B186B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7" (16:9)</w:t>
            </w:r>
          </w:p>
        </w:tc>
      </w:tr>
      <w:tr w:rsidR="00662338" w:rsidRPr="00142D1D" w14:paraId="0C11377A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4CED41B9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СПОТ-</w:t>
            </w:r>
            <w:proofErr w:type="gram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10.Х</w:t>
            </w:r>
            <w:proofErr w:type="gramEnd"/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44FF2A94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10,2" (16:9)</w:t>
            </w:r>
          </w:p>
        </w:tc>
      </w:tr>
      <w:tr w:rsidR="00662338" w:rsidRPr="00142D1D" w14:paraId="64A1F28E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0B89F048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Разрешение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45D3AD08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1024 × 600 пикселей</w:t>
            </w:r>
          </w:p>
        </w:tc>
      </w:tr>
      <w:tr w:rsidR="00662338" w:rsidRPr="00142D1D" w14:paraId="4D3A8301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33E32BF2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Яркость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2D19AE25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450 кд/м</w:t>
            </w: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</w:p>
        </w:tc>
      </w:tr>
      <w:tr w:rsidR="00662338" w:rsidRPr="00142D1D" w14:paraId="5165024F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58C094BA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Контрастность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6F169BD4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400:1</w:t>
            </w:r>
          </w:p>
        </w:tc>
      </w:tr>
      <w:tr w:rsidR="00662338" w:rsidRPr="00142D1D" w14:paraId="1ADB803C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2B1678ED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Время наработки на отказ подсветки, не менее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1829E8FA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50000 ч</w:t>
            </w:r>
          </w:p>
        </w:tc>
      </w:tr>
      <w:tr w:rsidR="00662338" w:rsidRPr="00142D1D" w14:paraId="51605635" w14:textId="77777777" w:rsidTr="00142D1D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F9F9F9"/>
            <w:tcMar>
              <w:top w:w="150" w:type="dxa"/>
              <w:left w:w="405" w:type="dxa"/>
              <w:bottom w:w="150" w:type="dxa"/>
              <w:right w:w="405" w:type="dxa"/>
            </w:tcMar>
            <w:hideMark/>
          </w:tcPr>
          <w:p w14:paraId="71D34739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Интерфейсы</w:t>
            </w:r>
          </w:p>
        </w:tc>
      </w:tr>
      <w:tr w:rsidR="00662338" w:rsidRPr="00142D1D" w14:paraId="66AF9C00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77D81CDF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COM-порты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552BF6F6" w14:textId="77777777" w:rsidR="00E21FEF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2 × RS-485 – для </w:t>
            </w:r>
          </w:p>
          <w:p w14:paraId="38D88D40" w14:textId="674ECD6F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подключения устройств**</w:t>
            </w:r>
          </w:p>
        </w:tc>
      </w:tr>
      <w:tr w:rsidR="00662338" w:rsidRPr="00142D1D" w14:paraId="6D67A000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7A009E56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Используемый протокол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04C7507E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Modbus</w:t>
            </w:r>
            <w:proofErr w:type="spellEnd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 RTU (Master/</w:t>
            </w:r>
            <w:proofErr w:type="spell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Slave</w:t>
            </w:r>
            <w:proofErr w:type="spellEnd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662338" w:rsidRPr="00142D1D" w14:paraId="3F2F87A8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3B7222FA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Ethernet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3C47FA3A" w14:textId="77777777" w:rsidR="00E21FEF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1 × Ethernet </w:t>
            </w:r>
          </w:p>
          <w:p w14:paraId="24B497C8" w14:textId="12AE1AD4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10/100 Мбит/c (RJ–</w:t>
            </w:r>
            <w:proofErr w:type="gram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45)*</w:t>
            </w:r>
            <w:proofErr w:type="gramEnd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*</w:t>
            </w:r>
          </w:p>
        </w:tc>
      </w:tr>
      <w:tr w:rsidR="00662338" w:rsidRPr="00142D1D" w14:paraId="43C9A0AF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1D74141F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Поддерживаемый протокол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0934A5CF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Modbus</w:t>
            </w:r>
            <w:proofErr w:type="spellEnd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 TCP (</w:t>
            </w:r>
            <w:proofErr w:type="spell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Slave</w:t>
            </w:r>
            <w:proofErr w:type="spellEnd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662338" w:rsidRPr="00142D1D" w14:paraId="1F7E1BA6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2926330A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USB Type-A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3980DBD4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USB 2.0 Host</w:t>
            </w:r>
          </w:p>
        </w:tc>
      </w:tr>
      <w:tr w:rsidR="00662338" w:rsidRPr="00142D1D" w14:paraId="7588179A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43F77BA8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USB Type-C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084FB965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Не используется</w:t>
            </w:r>
          </w:p>
        </w:tc>
      </w:tr>
      <w:tr w:rsidR="00662338" w:rsidRPr="00142D1D" w14:paraId="3BA1BA7C" w14:textId="77777777" w:rsidTr="00142D1D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F9F9F9"/>
            <w:tcMar>
              <w:top w:w="150" w:type="dxa"/>
              <w:left w:w="405" w:type="dxa"/>
              <w:bottom w:w="150" w:type="dxa"/>
              <w:right w:w="405" w:type="dxa"/>
            </w:tcMar>
            <w:hideMark/>
          </w:tcPr>
          <w:p w14:paraId="00FE6CD4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Общие</w:t>
            </w:r>
          </w:p>
        </w:tc>
      </w:tr>
      <w:tr w:rsidR="00662338" w:rsidRPr="00142D1D" w14:paraId="200F6C86" w14:textId="77777777" w:rsidTr="00142D1D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405" w:type="dxa"/>
            </w:tcMar>
            <w:hideMark/>
          </w:tcPr>
          <w:p w14:paraId="467C0D1A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Габаритные размеры:</w:t>
            </w:r>
          </w:p>
        </w:tc>
      </w:tr>
      <w:tr w:rsidR="00662338" w:rsidRPr="00142D1D" w14:paraId="16D16D32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0AC30E80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СПОТ-</w:t>
            </w:r>
            <w:proofErr w:type="gram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07.Х</w:t>
            </w:r>
            <w:proofErr w:type="gramEnd"/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780FF25A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(203 × 145 × 35) ± 1 мм</w:t>
            </w:r>
          </w:p>
        </w:tc>
      </w:tr>
      <w:tr w:rsidR="00662338" w:rsidRPr="00142D1D" w14:paraId="7B8AA929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7B56CC6F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СПОТ-</w:t>
            </w:r>
            <w:proofErr w:type="gram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10.Х</w:t>
            </w:r>
            <w:proofErr w:type="gramEnd"/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4BEDC425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(273 × 211 × 40) ± 1 мм</w:t>
            </w:r>
          </w:p>
        </w:tc>
      </w:tr>
      <w:tr w:rsidR="00662338" w:rsidRPr="00142D1D" w14:paraId="26E6987D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1188956A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Степень защиты корпуса согласно ГОСТ 14254–2015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3FD8BF60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IP65 с лицевой стороны</w:t>
            </w:r>
          </w:p>
          <w:p w14:paraId="7932A4BB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IP20 </w:t>
            </w:r>
            <w:proofErr w:type="spell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cо</w:t>
            </w:r>
            <w:proofErr w:type="spellEnd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 xml:space="preserve"> стороны разъемов</w:t>
            </w:r>
          </w:p>
        </w:tc>
      </w:tr>
      <w:tr w:rsidR="00662338" w:rsidRPr="00142D1D" w14:paraId="55C22FA1" w14:textId="77777777" w:rsidTr="00142D1D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405" w:type="dxa"/>
            </w:tcMar>
            <w:hideMark/>
          </w:tcPr>
          <w:p w14:paraId="7774C54E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Масса, не более:</w:t>
            </w:r>
          </w:p>
        </w:tc>
      </w:tr>
      <w:tr w:rsidR="00662338" w:rsidRPr="00142D1D" w14:paraId="2EAB72D6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15AA1BB7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СПОТ-</w:t>
            </w:r>
            <w:proofErr w:type="gram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07.Х</w:t>
            </w:r>
            <w:proofErr w:type="gramEnd"/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39F6085C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0,7 кг</w:t>
            </w:r>
          </w:p>
        </w:tc>
      </w:tr>
      <w:tr w:rsidR="00662338" w:rsidRPr="00142D1D" w14:paraId="7D5E29CE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0261452D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СПОТ-</w:t>
            </w:r>
            <w:proofErr w:type="gramStart"/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10.Х</w:t>
            </w:r>
            <w:proofErr w:type="gramEnd"/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68A7831F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1,05 кг</w:t>
            </w:r>
          </w:p>
        </w:tc>
      </w:tr>
      <w:tr w:rsidR="00662338" w:rsidRPr="00142D1D" w14:paraId="5B8D5BDE" w14:textId="77777777" w:rsidTr="00142D1D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405" w:type="dxa"/>
              <w:bottom w:w="150" w:type="dxa"/>
              <w:right w:w="225" w:type="dxa"/>
            </w:tcMar>
            <w:hideMark/>
          </w:tcPr>
          <w:p w14:paraId="2076CA1C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Средний срок службы</w:t>
            </w:r>
          </w:p>
        </w:tc>
        <w:tc>
          <w:tcPr>
            <w:tcW w:w="10499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225" w:type="dxa"/>
              <w:bottom w:w="150" w:type="dxa"/>
              <w:right w:w="405" w:type="dxa"/>
            </w:tcMar>
            <w:hideMark/>
          </w:tcPr>
          <w:p w14:paraId="08345AD5" w14:textId="77777777" w:rsidR="00142D1D" w:rsidRPr="00142D1D" w:rsidRDefault="00142D1D" w:rsidP="00142D1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42D1D">
              <w:rPr>
                <w:rFonts w:ascii="Times New Roman" w:eastAsia="Times New Roman" w:hAnsi="Times New Roman" w:cs="Times New Roman"/>
                <w:color w:val="008080"/>
                <w:kern w:val="0"/>
                <w:sz w:val="28"/>
                <w:szCs w:val="28"/>
                <w:lang w:eastAsia="ru-RU"/>
                <w14:ligatures w14:val="none"/>
              </w:rPr>
              <w:t>6 лет</w:t>
            </w:r>
          </w:p>
        </w:tc>
      </w:tr>
    </w:tbl>
    <w:p w14:paraId="590A4038" w14:textId="77777777" w:rsidR="00142D1D" w:rsidRPr="00142D1D" w:rsidRDefault="00142D1D" w:rsidP="00142D1D">
      <w:pPr>
        <w:shd w:val="clear" w:color="auto" w:fill="FFFFFF"/>
        <w:spacing w:after="150" w:line="315" w:lineRule="atLeast"/>
        <w:rPr>
          <w:rFonts w:ascii="Roboto" w:eastAsia="Times New Roman" w:hAnsi="Roboto" w:cs="Times New Roman"/>
          <w:i/>
          <w:iCs/>
          <w:color w:val="008080"/>
          <w:kern w:val="0"/>
          <w:sz w:val="28"/>
          <w:szCs w:val="28"/>
          <w:lang w:eastAsia="ru-RU"/>
          <w14:ligatures w14:val="none"/>
        </w:rPr>
      </w:pPr>
      <w:r w:rsidRPr="00142D1D">
        <w:rPr>
          <w:rFonts w:ascii="Roboto" w:eastAsia="Times New Roman" w:hAnsi="Roboto" w:cs="Times New Roman"/>
          <w:i/>
          <w:iCs/>
          <w:color w:val="008080"/>
          <w:kern w:val="0"/>
          <w:sz w:val="28"/>
          <w:szCs w:val="28"/>
          <w:lang w:eastAsia="ru-RU"/>
          <w14:ligatures w14:val="none"/>
        </w:rPr>
        <w:t>Примечание.</w:t>
      </w:r>
    </w:p>
    <w:p w14:paraId="794E85BF" w14:textId="77777777" w:rsidR="00142D1D" w:rsidRPr="00142D1D" w:rsidRDefault="00142D1D" w:rsidP="00142D1D">
      <w:pPr>
        <w:shd w:val="clear" w:color="auto" w:fill="FFFFFF"/>
        <w:spacing w:after="150" w:line="315" w:lineRule="atLeast"/>
        <w:rPr>
          <w:rFonts w:ascii="Roboto" w:eastAsia="Times New Roman" w:hAnsi="Roboto" w:cs="Times New Roman"/>
          <w:i/>
          <w:iCs/>
          <w:color w:val="008080"/>
          <w:kern w:val="0"/>
          <w:sz w:val="28"/>
          <w:szCs w:val="28"/>
          <w:lang w:eastAsia="ru-RU"/>
          <w14:ligatures w14:val="none"/>
        </w:rPr>
      </w:pPr>
      <w:r w:rsidRPr="00142D1D">
        <w:rPr>
          <w:rFonts w:ascii="Roboto" w:eastAsia="Times New Roman" w:hAnsi="Roboto" w:cs="Times New Roman"/>
          <w:i/>
          <w:iCs/>
          <w:color w:val="008080"/>
          <w:kern w:val="0"/>
          <w:sz w:val="28"/>
          <w:szCs w:val="28"/>
          <w:lang w:eastAsia="ru-RU"/>
          <w14:ligatures w14:val="none"/>
        </w:rPr>
        <w:t xml:space="preserve">* Во время включения пусковой ток может превышать номинальное значение в 10 раз длительностью до 25 </w:t>
      </w:r>
      <w:proofErr w:type="spellStart"/>
      <w:r w:rsidRPr="00142D1D">
        <w:rPr>
          <w:rFonts w:ascii="Roboto" w:eastAsia="Times New Roman" w:hAnsi="Roboto" w:cs="Times New Roman"/>
          <w:i/>
          <w:iCs/>
          <w:color w:val="008080"/>
          <w:kern w:val="0"/>
          <w:sz w:val="28"/>
          <w:szCs w:val="28"/>
          <w:lang w:eastAsia="ru-RU"/>
          <w14:ligatures w14:val="none"/>
        </w:rPr>
        <w:t>мс</w:t>
      </w:r>
      <w:proofErr w:type="spellEnd"/>
      <w:r w:rsidRPr="00142D1D">
        <w:rPr>
          <w:rFonts w:ascii="Roboto" w:eastAsia="Times New Roman" w:hAnsi="Roboto" w:cs="Times New Roman"/>
          <w:i/>
          <w:iCs/>
          <w:color w:val="008080"/>
          <w:kern w:val="0"/>
          <w:sz w:val="28"/>
          <w:szCs w:val="28"/>
          <w:lang w:eastAsia="ru-RU"/>
          <w14:ligatures w14:val="none"/>
        </w:rPr>
        <w:t>. Рекомендуется использовать блок питания мощностью не менее 30 Вт, например, БП30Б-Д3-24.</w:t>
      </w:r>
      <w:r w:rsidRPr="00142D1D">
        <w:rPr>
          <w:rFonts w:ascii="Roboto" w:eastAsia="Times New Roman" w:hAnsi="Roboto" w:cs="Times New Roman"/>
          <w:i/>
          <w:iCs/>
          <w:color w:val="008080"/>
          <w:kern w:val="0"/>
          <w:sz w:val="28"/>
          <w:szCs w:val="28"/>
          <w:lang w:eastAsia="ru-RU"/>
          <w14:ligatures w14:val="none"/>
        </w:rPr>
        <w:br/>
        <w:t>** Во избежание проблем со связью для устройств с RS–485 длина кабеля связи должна составлять не более 150 метров; для устройств с Ethernet – не более 100 метров.</w:t>
      </w:r>
    </w:p>
    <w:sectPr w:rsidR="00142D1D" w:rsidRPr="0014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1D"/>
    <w:rsid w:val="00142D1D"/>
    <w:rsid w:val="005E45CE"/>
    <w:rsid w:val="00662338"/>
    <w:rsid w:val="007A3B5B"/>
    <w:rsid w:val="00C40E11"/>
    <w:rsid w:val="00CA5919"/>
    <w:rsid w:val="00E2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6E2B"/>
  <w15:chartTrackingRefBased/>
  <w15:docId w15:val="{EC962489-CD41-4A13-9803-13C3DADF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2441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lesenka6767@gmail.com</dc:creator>
  <cp:keywords/>
  <dc:description/>
  <cp:lastModifiedBy>lesenka6767@gmail.com</cp:lastModifiedBy>
  <cp:revision>3</cp:revision>
  <dcterms:created xsi:type="dcterms:W3CDTF">2026-02-16T08:46:00Z</dcterms:created>
  <dcterms:modified xsi:type="dcterms:W3CDTF">2026-02-16T08:54:00Z</dcterms:modified>
</cp:coreProperties>
</file>